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7560" w:rsidRDefault="00A621EC">
      <w:pPr>
        <w:pStyle w:val="Nadpis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Poučení o právu na odstoupení od smlouvy</w:t>
      </w:r>
    </w:p>
    <w:p w14:paraId="00000002" w14:textId="77777777" w:rsidR="00E97560" w:rsidRDefault="00E97560">
      <w:pPr>
        <w:rPr>
          <w:rFonts w:ascii="Arial" w:eastAsia="Arial" w:hAnsi="Arial" w:cs="Arial"/>
        </w:rPr>
      </w:pPr>
    </w:p>
    <w:p w14:paraId="00000003" w14:textId="77777777" w:rsidR="00E97560" w:rsidRDefault="00A621EC">
      <w:pPr>
        <w:pStyle w:val="Nadpis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Právo odstoupit od smlouvy</w:t>
      </w:r>
    </w:p>
    <w:p w14:paraId="00000004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1.1 Do 14 dnů máte právo </w:t>
      </w:r>
      <w:sdt>
        <w:sdtPr>
          <w:tag w:val="goog_rdk_0"/>
          <w:id w:val="1815670217"/>
        </w:sdtPr>
        <w:sdtContent/>
      </w:sdt>
      <w:r>
        <w:rPr>
          <w:rFonts w:ascii="Arial" w:eastAsia="Arial" w:hAnsi="Arial" w:cs="Arial"/>
        </w:rPr>
        <w:t>jako spotřebitel odstoupit od této smlouvy bez udání důvodu.</w:t>
      </w:r>
    </w:p>
    <w:p w14:paraId="00000005" w14:textId="3D8811C1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1.2 Máte právo odstoupit od smlouvy bez udání důvodu </w:t>
      </w:r>
      <w:r w:rsidRPr="00942204">
        <w:rPr>
          <w:rFonts w:ascii="Arial" w:eastAsia="Arial" w:hAnsi="Arial" w:cs="Arial"/>
          <w:b/>
          <w:bCs/>
        </w:rPr>
        <w:t>ve lhůtě 14 dnů ode dne následujícího po uzavření kupní smlouvy</w:t>
      </w:r>
      <w:r>
        <w:rPr>
          <w:rFonts w:ascii="Arial" w:eastAsia="Arial" w:hAnsi="Arial" w:cs="Arial"/>
        </w:rPr>
        <w:t>, kdy Vy nebo Vámi určená třetí osoba (jiná než dopravce) převezmete zboží</w:t>
      </w:r>
      <w:r w:rsidR="00FD1F87">
        <w:rPr>
          <w:rFonts w:ascii="Arial" w:eastAsia="Arial" w:hAnsi="Arial" w:cs="Arial"/>
        </w:rPr>
        <w:t>.</w:t>
      </w:r>
    </w:p>
    <w:p w14:paraId="00000006" w14:textId="25DA051F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1.3 Pro účely uplatnění práva na odstoupení od smlouvy musíte o svém odstoupení od této smlouvy informovat společnost </w:t>
      </w:r>
      <w:r w:rsidR="00942204">
        <w:rPr>
          <w:rFonts w:ascii="Arial" w:eastAsia="Arial" w:hAnsi="Arial" w:cs="Arial"/>
        </w:rPr>
        <w:t>ROJAPLAST, s.r.o.</w:t>
      </w:r>
      <w:r w:rsidR="00004729">
        <w:rPr>
          <w:rFonts w:ascii="Arial" w:eastAsia="Arial" w:hAnsi="Arial" w:cs="Arial"/>
        </w:rPr>
        <w:t>, www.</w:t>
      </w:r>
      <w:r w:rsidR="002D1422">
        <w:rPr>
          <w:rFonts w:ascii="Arial" w:eastAsia="Arial" w:hAnsi="Arial" w:cs="Arial"/>
        </w:rPr>
        <w:t>keter</w:t>
      </w:r>
      <w:r w:rsidR="00004729">
        <w:rPr>
          <w:rFonts w:ascii="Arial" w:eastAsia="Arial" w:hAnsi="Arial" w:cs="Arial"/>
        </w:rPr>
        <w:t>.cz</w:t>
      </w:r>
      <w:r>
        <w:rPr>
          <w:rFonts w:ascii="Arial" w:eastAsia="Arial" w:hAnsi="Arial" w:cs="Arial"/>
        </w:rPr>
        <w:t xml:space="preserve"> se sídlem </w:t>
      </w:r>
      <w:r w:rsidR="00942204">
        <w:rPr>
          <w:rFonts w:ascii="Arial" w:eastAsia="Arial" w:hAnsi="Arial" w:cs="Arial"/>
        </w:rPr>
        <w:t>v Bohouňovicích I, čp. 79</w:t>
      </w:r>
      <w:r w:rsidR="0000472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F017FA">
        <w:rPr>
          <w:rFonts w:ascii="Arial" w:eastAsia="Arial" w:hAnsi="Arial" w:cs="Arial"/>
        </w:rPr>
        <w:t xml:space="preserve">280 02, Kolín, </w:t>
      </w:r>
      <w:r w:rsidR="00992C51">
        <w:rPr>
          <w:rFonts w:ascii="Arial" w:eastAsia="Arial" w:hAnsi="Arial" w:cs="Arial"/>
        </w:rPr>
        <w:t>IČ</w:t>
      </w:r>
      <w:r>
        <w:rPr>
          <w:rFonts w:ascii="Arial" w:eastAsia="Arial" w:hAnsi="Arial" w:cs="Arial"/>
        </w:rPr>
        <w:t>:</w:t>
      </w:r>
      <w:r w:rsidR="00992C51">
        <w:rPr>
          <w:rFonts w:ascii="Arial" w:eastAsia="Arial" w:hAnsi="Arial" w:cs="Arial"/>
        </w:rPr>
        <w:t> </w:t>
      </w:r>
      <w:r w:rsidR="00992C51" w:rsidRPr="00992C51">
        <w:rPr>
          <w:rFonts w:ascii="Arial" w:eastAsia="Arial" w:hAnsi="Arial" w:cs="Arial"/>
        </w:rPr>
        <w:t>27133974</w:t>
      </w:r>
      <w:r w:rsidR="00992C5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992C51">
        <w:rPr>
          <w:rFonts w:ascii="Arial" w:eastAsia="Arial" w:hAnsi="Arial" w:cs="Arial"/>
        </w:rPr>
        <w:t xml:space="preserve">DIČ: </w:t>
      </w:r>
      <w:r w:rsidR="00992C51" w:rsidRPr="00992C51">
        <w:rPr>
          <w:rFonts w:ascii="Arial" w:eastAsia="Arial" w:hAnsi="Arial" w:cs="Arial"/>
        </w:rPr>
        <w:t>CZ27133974</w:t>
      </w:r>
      <w:r w:rsidR="00992C51">
        <w:rPr>
          <w:rFonts w:ascii="Arial" w:eastAsia="Arial" w:hAnsi="Arial" w:cs="Arial"/>
        </w:rPr>
        <w:t>,</w:t>
      </w:r>
      <w:r w:rsidR="00004729">
        <w:rPr>
          <w:rFonts w:ascii="Arial" w:eastAsia="Arial" w:hAnsi="Arial" w:cs="Arial"/>
        </w:rPr>
        <w:t xml:space="preserve"> </w:t>
      </w:r>
      <w:r w:rsidR="002D1422">
        <w:rPr>
          <w:rFonts w:ascii="Arial" w:eastAsia="Arial" w:hAnsi="Arial" w:cs="Arial"/>
        </w:rPr>
        <w:t>roja</w:t>
      </w:r>
      <w:r w:rsidR="00A348BC" w:rsidRPr="00A348BC">
        <w:rPr>
          <w:rFonts w:ascii="Arial" w:eastAsia="Arial" w:hAnsi="Arial" w:cs="Arial"/>
        </w:rPr>
        <w:t>@</w:t>
      </w:r>
      <w:r w:rsidR="002D1422">
        <w:rPr>
          <w:rFonts w:ascii="Arial" w:eastAsia="Arial" w:hAnsi="Arial" w:cs="Arial"/>
        </w:rPr>
        <w:t>rojaplast</w:t>
      </w:r>
      <w:r w:rsidR="00A348BC">
        <w:rPr>
          <w:rFonts w:ascii="Arial" w:eastAsia="Arial" w:hAnsi="Arial" w:cs="Arial"/>
        </w:rPr>
        <w:t>.c</w:t>
      </w:r>
      <w:r w:rsidR="002D1422">
        <w:rPr>
          <w:rFonts w:ascii="Arial" w:eastAsia="Arial" w:hAnsi="Arial" w:cs="Arial"/>
        </w:rPr>
        <w:t>om</w:t>
      </w:r>
      <w:r w:rsidR="00004729">
        <w:rPr>
          <w:rFonts w:ascii="Arial" w:eastAsia="Arial" w:hAnsi="Arial" w:cs="Arial"/>
        </w:rPr>
        <w:t xml:space="preserve">, </w:t>
      </w:r>
      <w:r w:rsidR="00004729" w:rsidRPr="00A348BC">
        <w:rPr>
          <w:rFonts w:ascii="Arial" w:eastAsia="Arial" w:hAnsi="Arial" w:cs="Arial"/>
        </w:rPr>
        <w:t>+420</w:t>
      </w:r>
      <w:r w:rsidR="00E75ABA" w:rsidRPr="00A348BC">
        <w:rPr>
          <w:rFonts w:ascii="Arial" w:eastAsia="Arial" w:hAnsi="Arial" w:cs="Arial"/>
        </w:rPr>
        <w:t xml:space="preserve"> 321 761 361,</w:t>
      </w:r>
      <w:r w:rsidR="00992C51" w:rsidRPr="00A348BC">
        <w:rPr>
          <w:rFonts w:ascii="Arial" w:eastAsia="Arial" w:hAnsi="Arial" w:cs="Arial"/>
        </w:rPr>
        <w:t xml:space="preserve"> </w:t>
      </w:r>
      <w:r w:rsidRPr="00A348BC">
        <w:rPr>
          <w:rFonts w:ascii="Arial" w:eastAsia="Arial" w:hAnsi="Arial" w:cs="Arial"/>
        </w:rPr>
        <w:t>formou jednostranného právního jednání (například</w:t>
      </w:r>
      <w:r w:rsidR="00992C51" w:rsidRPr="00A348BC">
        <w:rPr>
          <w:rFonts w:ascii="Arial" w:eastAsia="Arial" w:hAnsi="Arial" w:cs="Arial"/>
        </w:rPr>
        <w:t xml:space="preserve"> e</w:t>
      </w:r>
      <w:r w:rsidR="00E75ABA" w:rsidRPr="00A348BC">
        <w:rPr>
          <w:rFonts w:ascii="Arial" w:eastAsia="Arial" w:hAnsi="Arial" w:cs="Arial"/>
        </w:rPr>
        <w:t>-</w:t>
      </w:r>
      <w:r w:rsidR="00992C51" w:rsidRPr="00A348BC">
        <w:rPr>
          <w:rFonts w:ascii="Arial" w:eastAsia="Arial" w:hAnsi="Arial" w:cs="Arial"/>
        </w:rPr>
        <w:t>mailem nebo</w:t>
      </w:r>
      <w:r w:rsidRPr="00A348B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dopisem zaslaným prostřednictvím provozovatele poštovních služeb). Můžete použít vzorový formulář pro odstoupení od smlouvy, není to však Vaší povinností. </w:t>
      </w:r>
    </w:p>
    <w:p w14:paraId="00000007" w14:textId="77777777" w:rsidR="00E97560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1.4 Aby byla dodržena lhůta pro odstoupení od této smlouvy, postačuje odeslat odstoupení od smlouvy před uplynutím příslušné lhůty.</w:t>
      </w:r>
    </w:p>
    <w:p w14:paraId="00000008" w14:textId="77777777" w:rsidR="00E97560" w:rsidRDefault="00E97560">
      <w:pPr>
        <w:jc w:val="both"/>
        <w:rPr>
          <w:rFonts w:ascii="Arial" w:eastAsia="Arial" w:hAnsi="Arial" w:cs="Arial"/>
          <w:b/>
        </w:rPr>
      </w:pPr>
    </w:p>
    <w:p w14:paraId="00000009" w14:textId="77777777" w:rsidR="00E97560" w:rsidRDefault="00A621EC">
      <w:pPr>
        <w:pStyle w:val="Nadpis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Důsledky odstoupení od smlouvy</w:t>
      </w:r>
    </w:p>
    <w:p w14:paraId="3E4E0165" w14:textId="0ADC999B" w:rsidR="00E75ABA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použil(a) pro provedení počáteční transakce. </w:t>
      </w:r>
    </w:p>
    <w:p w14:paraId="5206BD3A" w14:textId="33346DC7" w:rsidR="00FD1F87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Platbu vrátíme až po obdržení vráceného zbož</w:t>
      </w:r>
      <w:r w:rsidR="00FD1F87">
        <w:rPr>
          <w:rFonts w:ascii="Arial" w:eastAsia="Arial" w:hAnsi="Arial" w:cs="Arial"/>
        </w:rPr>
        <w:t>í.</w:t>
      </w:r>
    </w:p>
    <w:p w14:paraId="76EE3019" w14:textId="2AB835E1" w:rsidR="00F017FA" w:rsidRDefault="00A621E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2.2 </w:t>
      </w:r>
    </w:p>
    <w:p w14:paraId="77F7C9E2" w14:textId="7416C593" w:rsidR="00F017FA" w:rsidRDefault="00F017F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Vrácení zboží</w:t>
      </w:r>
    </w:p>
    <w:p w14:paraId="298123B8" w14:textId="46E08C14" w:rsidR="00F017FA" w:rsidRDefault="00F017FA" w:rsidP="00F017F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Zboží bez zbytečného odkladu, nejpozději do 14 dnů ode dne, kdy došlo k odstoupení od této smlouvy, zašlete zpět na adresu Bohouňovice I, čp. 79, 280 02, Kolín. Lhůta se považuje za zachovanou, pokud nám odešlete zboží zpět před uplynutím 14 dnů.</w:t>
      </w:r>
    </w:p>
    <w:p w14:paraId="7AAF131D" w14:textId="37AA6E63" w:rsidR="00F017FA" w:rsidRDefault="00F017FA" w:rsidP="00F017F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Náklady spojené s vrácením zboží</w:t>
      </w:r>
    </w:p>
    <w:p w14:paraId="39823634" w14:textId="784ACA42" w:rsidR="00FD1F87" w:rsidRPr="00D245AD" w:rsidRDefault="00A621EC" w:rsidP="00D245AD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F017FA">
        <w:rPr>
          <w:rFonts w:ascii="Arial" w:eastAsia="Arial" w:hAnsi="Arial" w:cs="Arial"/>
        </w:rPr>
        <w:t xml:space="preserve">Ponesete přímé náklady spojené s vrácením zboží. </w:t>
      </w:r>
    </w:p>
    <w:p w14:paraId="5675775D" w14:textId="0404717B" w:rsidR="00FD1F87" w:rsidRPr="00FD1F87" w:rsidRDefault="00FD1F87" w:rsidP="00FD1F8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Odpovědnost za snížení hodnoty vráceného zboží</w:t>
      </w:r>
    </w:p>
    <w:p w14:paraId="0000000B" w14:textId="6854C4BF" w:rsidR="00E97560" w:rsidRPr="00F017FA" w:rsidRDefault="00A621EC" w:rsidP="00F017FA">
      <w:pPr>
        <w:pStyle w:val="Odstavecseseznamem"/>
        <w:numPr>
          <w:ilvl w:val="0"/>
          <w:numId w:val="1"/>
        </w:numPr>
        <w:jc w:val="both"/>
        <w:rPr>
          <w:rFonts w:ascii="Arial" w:eastAsia="Arial" w:hAnsi="Arial" w:cs="Arial"/>
        </w:rPr>
      </w:pPr>
      <w:r w:rsidRPr="00F017FA">
        <w:rPr>
          <w:rFonts w:ascii="Arial" w:eastAsia="Arial" w:hAnsi="Arial" w:cs="Arial"/>
        </w:rPr>
        <w:t>Odpovídáte pouze za snížení hodnoty zboží v důsledku nakládání s tímto zbožím jiným způsobem, než který je nutný k obeznámení se s povahou a vlastnostmi zboží, včetně jeho funkčnosti. Nárok na náhradu škody za snížení hodnoty zboží jsme oprávněni jednostranně započíst proti Vašemu nároku na vrácení kupní ceny.</w:t>
      </w:r>
    </w:p>
    <w:p w14:paraId="2948E954" w14:textId="77777777" w:rsidR="00D245AD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</w:rPr>
      </w:pPr>
    </w:p>
    <w:p w14:paraId="0000000D" w14:textId="0913D59B" w:rsidR="00E97560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Internetový obchod:</w:t>
      </w:r>
      <w:r>
        <w:rPr>
          <w:rFonts w:ascii="Arial" w:eastAsia="Arial" w:hAnsi="Arial" w:cs="Arial"/>
          <w:bCs/>
        </w:rPr>
        <w:tab/>
      </w:r>
      <w:hyperlink r:id="rId8" w:history="1">
        <w:r w:rsidR="002D1422" w:rsidRPr="00034FE3">
          <w:rPr>
            <w:rStyle w:val="Hypertextovodkaz"/>
            <w:rFonts w:ascii="Arial" w:eastAsia="Arial" w:hAnsi="Arial" w:cs="Arial"/>
            <w:bCs/>
          </w:rPr>
          <w:t>www.keter.cz</w:t>
        </w:r>
      </w:hyperlink>
    </w:p>
    <w:p w14:paraId="4BE8D740" w14:textId="3FAA77AD" w:rsidR="00C104D2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Společnost:</w:t>
      </w:r>
      <w:r>
        <w:rPr>
          <w:rFonts w:ascii="Arial" w:eastAsia="Arial" w:hAnsi="Arial" w:cs="Arial"/>
          <w:bCs/>
        </w:rPr>
        <w:tab/>
        <w:t>Rojaplast, s.r.o.</w:t>
      </w:r>
    </w:p>
    <w:p w14:paraId="09BDF5ED" w14:textId="1C47BC10" w:rsidR="00C104D2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Se sídlem:</w:t>
      </w:r>
      <w:r>
        <w:rPr>
          <w:rFonts w:ascii="Arial" w:eastAsia="Arial" w:hAnsi="Arial" w:cs="Arial"/>
          <w:bCs/>
        </w:rPr>
        <w:tab/>
        <w:t>Bohouňovice I, čp. 79, 280 02 Kolín</w:t>
      </w:r>
    </w:p>
    <w:p w14:paraId="07067B05" w14:textId="18E0BD81" w:rsidR="00D245AD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IČ / DIČ:</w:t>
      </w:r>
      <w:r>
        <w:rPr>
          <w:rFonts w:ascii="Arial" w:eastAsia="Arial" w:hAnsi="Arial" w:cs="Arial"/>
          <w:bCs/>
        </w:rPr>
        <w:tab/>
      </w:r>
      <w:r w:rsidRPr="00992C51">
        <w:rPr>
          <w:rFonts w:ascii="Arial" w:eastAsia="Arial" w:hAnsi="Arial" w:cs="Arial"/>
        </w:rPr>
        <w:t>27133974</w:t>
      </w:r>
      <w:r>
        <w:rPr>
          <w:rFonts w:ascii="Arial" w:eastAsia="Arial" w:hAnsi="Arial" w:cs="Arial"/>
        </w:rPr>
        <w:t xml:space="preserve"> / CZ</w:t>
      </w:r>
      <w:r w:rsidRPr="00992C51">
        <w:rPr>
          <w:rFonts w:ascii="Arial" w:eastAsia="Arial" w:hAnsi="Arial" w:cs="Arial"/>
        </w:rPr>
        <w:t>27133974</w:t>
      </w:r>
    </w:p>
    <w:p w14:paraId="00D2BDEE" w14:textId="7034B356" w:rsidR="00D245AD" w:rsidRPr="002D1422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E-mail:</w:t>
      </w:r>
      <w:r>
        <w:rPr>
          <w:rFonts w:ascii="Arial" w:eastAsia="Arial" w:hAnsi="Arial" w:cs="Arial"/>
        </w:rPr>
        <w:tab/>
      </w:r>
      <w:r w:rsidR="002D1422" w:rsidRPr="002D1422">
        <w:rPr>
          <w:rFonts w:ascii="Arial" w:eastAsia="Arial" w:hAnsi="Arial" w:cs="Arial"/>
          <w:u w:val="single"/>
        </w:rPr>
        <w:t>roja</w:t>
      </w:r>
      <w:r w:rsidR="00A348BC" w:rsidRPr="002D1422">
        <w:rPr>
          <w:rStyle w:val="Hypertextovodkaz"/>
          <w:rFonts w:ascii="Arial" w:eastAsia="Arial" w:hAnsi="Arial" w:cs="Arial"/>
          <w:color w:val="auto"/>
        </w:rPr>
        <w:t>@</w:t>
      </w:r>
      <w:r w:rsidR="002D1422" w:rsidRPr="002D1422">
        <w:rPr>
          <w:rStyle w:val="Hypertextovodkaz"/>
          <w:rFonts w:ascii="Arial" w:eastAsia="Arial" w:hAnsi="Arial" w:cs="Arial"/>
          <w:color w:val="auto"/>
        </w:rPr>
        <w:t>rojaplast</w:t>
      </w:r>
      <w:r w:rsidR="00A348BC" w:rsidRPr="002D1422">
        <w:rPr>
          <w:rStyle w:val="Hypertextovodkaz"/>
          <w:rFonts w:ascii="Arial" w:eastAsia="Arial" w:hAnsi="Arial" w:cs="Arial"/>
          <w:color w:val="auto"/>
        </w:rPr>
        <w:t>.c</w:t>
      </w:r>
      <w:r w:rsidR="002D1422">
        <w:rPr>
          <w:rStyle w:val="Hypertextovodkaz"/>
          <w:rFonts w:ascii="Arial" w:eastAsia="Arial" w:hAnsi="Arial" w:cs="Arial"/>
          <w:color w:val="auto"/>
        </w:rPr>
        <w:t>om</w:t>
      </w:r>
    </w:p>
    <w:p w14:paraId="7E3D0FBA" w14:textId="4E81C798" w:rsidR="00D245AD" w:rsidRPr="00A348BC" w:rsidRDefault="00D245AD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Pr="00A348BC">
        <w:rPr>
          <w:rFonts w:ascii="Arial" w:eastAsia="Arial" w:hAnsi="Arial" w:cs="Arial"/>
        </w:rPr>
        <w:t>+ 420 321 761 361</w:t>
      </w:r>
    </w:p>
    <w:p w14:paraId="6C55313C" w14:textId="77777777" w:rsidR="00C104D2" w:rsidRDefault="00C104D2" w:rsidP="00C104D2">
      <w:pPr>
        <w:tabs>
          <w:tab w:val="left" w:pos="3402"/>
        </w:tabs>
        <w:spacing w:after="0"/>
        <w:jc w:val="both"/>
        <w:rPr>
          <w:rFonts w:ascii="Arial" w:eastAsia="Arial" w:hAnsi="Arial" w:cs="Arial"/>
          <w:b/>
        </w:rPr>
      </w:pPr>
    </w:p>
    <w:p w14:paraId="00000021" w14:textId="77777777" w:rsidR="00E97560" w:rsidRDefault="00E97560">
      <w:pPr>
        <w:rPr>
          <w:rFonts w:ascii="Arial" w:eastAsia="Arial" w:hAnsi="Arial" w:cs="Arial"/>
        </w:rPr>
      </w:pPr>
    </w:p>
    <w:sectPr w:rsidR="00E97560" w:rsidSect="00362AFC">
      <w:headerReference w:type="default" r:id="rId9"/>
      <w:footerReference w:type="default" r:id="rId10"/>
      <w:pgSz w:w="11906" w:h="16838"/>
      <w:pgMar w:top="1701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D3FE" w14:textId="77777777" w:rsidR="00362AFC" w:rsidRDefault="00362AFC">
      <w:pPr>
        <w:spacing w:after="0" w:line="240" w:lineRule="auto"/>
      </w:pPr>
      <w:r>
        <w:separator/>
      </w:r>
    </w:p>
  </w:endnote>
  <w:endnote w:type="continuationSeparator" w:id="0">
    <w:p w14:paraId="42B75EE9" w14:textId="77777777" w:rsidR="00362AFC" w:rsidRDefault="0036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E97560" w:rsidRDefault="00E975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7402" w14:textId="77777777" w:rsidR="00362AFC" w:rsidRDefault="00362AFC">
      <w:pPr>
        <w:spacing w:after="0" w:line="240" w:lineRule="auto"/>
      </w:pPr>
      <w:r>
        <w:separator/>
      </w:r>
    </w:p>
  </w:footnote>
  <w:footnote w:type="continuationSeparator" w:id="0">
    <w:p w14:paraId="080E46FB" w14:textId="77777777" w:rsidR="00362AFC" w:rsidRDefault="0036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2516" w14:textId="7C35D274" w:rsidR="00717144" w:rsidRDefault="00A024E9">
    <w:pPr>
      <w:pStyle w:val="Zhlav"/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6DB7AE6" wp14:editId="1C60B83D">
          <wp:simplePos x="0" y="0"/>
          <wp:positionH relativeFrom="margin">
            <wp:posOffset>2042160</wp:posOffset>
          </wp:positionH>
          <wp:positionV relativeFrom="paragraph">
            <wp:posOffset>-182880</wp:posOffset>
          </wp:positionV>
          <wp:extent cx="1676400" cy="652780"/>
          <wp:effectExtent l="0" t="0" r="0" b="0"/>
          <wp:wrapSquare wrapText="bothSides"/>
          <wp:docPr id="1500464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764064" name="Obrázek 10697640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23D85"/>
    <w:multiLevelType w:val="hybridMultilevel"/>
    <w:tmpl w:val="1AF8F9CE"/>
    <w:lvl w:ilvl="0" w:tplc="B4EAFE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881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560"/>
    <w:rsid w:val="00004729"/>
    <w:rsid w:val="000F3499"/>
    <w:rsid w:val="001322F1"/>
    <w:rsid w:val="002D1422"/>
    <w:rsid w:val="00362AFC"/>
    <w:rsid w:val="00387251"/>
    <w:rsid w:val="00717144"/>
    <w:rsid w:val="00942204"/>
    <w:rsid w:val="00992C51"/>
    <w:rsid w:val="0099463F"/>
    <w:rsid w:val="00A024E9"/>
    <w:rsid w:val="00A348BC"/>
    <w:rsid w:val="00A621EC"/>
    <w:rsid w:val="00C104D2"/>
    <w:rsid w:val="00D245AD"/>
    <w:rsid w:val="00E75ABA"/>
    <w:rsid w:val="00E97560"/>
    <w:rsid w:val="00EB340C"/>
    <w:rsid w:val="00EE483C"/>
    <w:rsid w:val="00F017FA"/>
    <w:rsid w:val="00FD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B895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31F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1F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1F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1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1F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FC7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00472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01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te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rzIYS+TCPczhFfX1rS8SII63A==">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363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Jakub Škarka</cp:lastModifiedBy>
  <cp:revision>9</cp:revision>
  <dcterms:created xsi:type="dcterms:W3CDTF">2020-10-02T10:37:00Z</dcterms:created>
  <dcterms:modified xsi:type="dcterms:W3CDTF">2024-01-23T10:32:00Z</dcterms:modified>
</cp:coreProperties>
</file>